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_GB2312" w:hAnsi="仿宋_GB2312" w:eastAsia="仿宋_GB2312" w:cs="宋体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附件</w:t>
      </w:r>
    </w:p>
    <w:p>
      <w:pPr>
        <w:jc w:val="center"/>
        <w:outlineLvl w:val="0"/>
        <w:rPr>
          <w:rFonts w:ascii="仿宋_GB2312" w:hAnsi="仿宋_GB2312" w:eastAsia="仿宋_GB2312" w:cs="方正小标宋简体"/>
          <w:color w:val="auto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eastAsia="zh-CN"/>
        </w:rPr>
        <w:t>武汉市信访局政府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</w:rPr>
        <w:t>信息公开申请表</w:t>
      </w:r>
    </w:p>
    <w:tbl>
      <w:tblPr>
        <w:tblStyle w:val="4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统一社会信用代码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或工商注册号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9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政府信息名称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（标题）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、文号或者便于查询的特征性描述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（检索关键词）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" w:lineRule="atLeast"/>
              <w:jc w:val="both"/>
              <w:textAlignment w:val="auto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所需信息的指定提供方式（可选）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" w:lineRule="atLeast"/>
              <w:jc w:val="both"/>
              <w:textAlignment w:val="auto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□纸质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" w:lineRule="atLeast"/>
              <w:jc w:val="both"/>
              <w:textAlignment w:val="auto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□电子邮件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line="0" w:lineRule="atLeast"/>
              <w:jc w:val="both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djustRightInd w:val="0"/>
              <w:snapToGrid w:val="0"/>
              <w:spacing w:line="0" w:lineRule="atLeast"/>
              <w:jc w:val="both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jc w:val="both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jc w:val="both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jc w:val="both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iMTNkN2Y1MGRmZWUyZDgwNDkyZDc3MjVkMmJiZWYifQ=="/>
  </w:docVars>
  <w:rsids>
    <w:rsidRoot w:val="10876B53"/>
    <w:rsid w:val="025B709F"/>
    <w:rsid w:val="0EE068AA"/>
    <w:rsid w:val="10876B53"/>
    <w:rsid w:val="151B2E08"/>
    <w:rsid w:val="23746553"/>
    <w:rsid w:val="26731D77"/>
    <w:rsid w:val="2DC55574"/>
    <w:rsid w:val="3D9B571C"/>
    <w:rsid w:val="40760508"/>
    <w:rsid w:val="435623E5"/>
    <w:rsid w:val="4BEA5DCC"/>
    <w:rsid w:val="4DCB4525"/>
    <w:rsid w:val="4F803E84"/>
    <w:rsid w:val="501A07C0"/>
    <w:rsid w:val="59A010CD"/>
    <w:rsid w:val="5F002402"/>
    <w:rsid w:val="646D0D1C"/>
    <w:rsid w:val="6A937F0F"/>
    <w:rsid w:val="767A2D1D"/>
    <w:rsid w:val="76EC3229"/>
    <w:rsid w:val="7ACE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1 正文-首行缩进2字符"/>
    <w:basedOn w:val="1"/>
    <w:qFormat/>
    <w:uiPriority w:val="0"/>
    <w:pPr>
      <w:spacing w:before="50" w:beforeLines="50" w:after="50" w:afterLines="50" w:line="360" w:lineRule="auto"/>
      <w:ind w:firstLine="200" w:firstLineChars="200"/>
    </w:pPr>
    <w:rPr>
      <w:rFonts w:ascii="Arial" w:hAnsi="Arial" w:eastAsia="宋体"/>
      <w:color w:val="000000"/>
      <w:sz w:val="24"/>
    </w:rPr>
  </w:style>
  <w:style w:type="paragraph" w:styleId="3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278</Characters>
  <Lines>0</Lines>
  <Paragraphs>0</Paragraphs>
  <TotalTime>21</TotalTime>
  <ScaleCrop>false</ScaleCrop>
  <LinksUpToDate>false</LinksUpToDate>
  <CharactersWithSpaces>283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2021-11-17T02:48:00Z</dcterms:created>
  <dc:creator>王楷</dc:creator>
  <cp:lastModifiedBy>Administrator</cp:lastModifiedBy>
  <cp:lastPrinted>2024-05-27T01:45:29Z</cp:lastPrinted>
  <dcterms:modified xsi:type="dcterms:W3CDTF">2024-05-27T03:45:06Z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33BB3145B6E74FE6939B0D2AC6B25F3D_12</vt:lpwstr>
  </property>
</Properties>
</file>